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29323056f221d994e7439e55c8b438be19dcb02"/>
      <w:r>
        <w:t xml:space="preserve">Örnek Anahtar Teslim İnşaat Sözleşmesi (Konut/Ticari)</w:t>
      </w:r>
      <w:bookmarkEnd w:id="20"/>
    </w:p>
    <w:p>
      <w:pPr>
        <w:pStyle w:val="FirstParagraph"/>
      </w:pPr>
      <w:r>
        <w:rPr>
          <w:b/>
        </w:rPr>
        <w:t xml:space="preserve">SÖZLEŞME</w:t>
      </w:r>
    </w:p>
    <w:p>
      <w:pPr>
        <w:pStyle w:val="BodyText"/>
      </w:pPr>
      <w:r>
        <w:rPr>
          <w:b/>
        </w:rPr>
        <w:t xml:space="preserve">1. TARAFLAR</w:t>
      </w:r>
    </w:p>
    <w:p>
      <w:pPr>
        <w:pStyle w:val="BodyText"/>
      </w:pPr>
      <w:r>
        <w:t xml:space="preserve">Bir tarafta merkezi [Şirket Adresi] adresinde bulunan [Şirket Unvanı] (bundan sonra</w:t>
      </w:r>
      <w:r>
        <w:t xml:space="preserve"> </w:t>
      </w:r>
      <w:r>
        <w:t xml:space="preserve">“</w:t>
      </w:r>
      <w:r>
        <w:t xml:space="preserve">YÜKLENİCİ</w:t>
      </w:r>
      <w:r>
        <w:t xml:space="preserve">”</w:t>
      </w:r>
      <w:r>
        <w:t xml:space="preserve"> </w:t>
      </w:r>
      <w:r>
        <w:t xml:space="preserve">olarak anılacaktır) ile diğer tarafta [Müşteri Adresi] adresinde ikamet eden [Müşteri Adı Soyadı/Unvanı] (bundan sonra</w:t>
      </w:r>
      <w:r>
        <w:t xml:space="preserve"> </w:t>
      </w:r>
      <w:r>
        <w:t xml:space="preserve">“</w:t>
      </w:r>
      <w:r>
        <w:t xml:space="preserve">İŞ SAHİBİ</w:t>
      </w:r>
      <w:r>
        <w:t xml:space="preserve">”</w:t>
      </w:r>
      <w:r>
        <w:t xml:space="preserve"> </w:t>
      </w:r>
      <w:r>
        <w:t xml:space="preserve">olarak anılacaktır) arasında aşağıdaki şartlarla işbu Anahtar Teslim İnşaat Sözleşmesi (bundan sonra</w:t>
      </w:r>
      <w:r>
        <w:t xml:space="preserve"> </w:t>
      </w:r>
      <w:r>
        <w:t xml:space="preserve">“</w:t>
      </w:r>
      <w:r>
        <w:t xml:space="preserve">Sözleşme</w:t>
      </w:r>
      <w:r>
        <w:t xml:space="preserve">”</w:t>
      </w:r>
      <w:r>
        <w:t xml:space="preserve"> </w:t>
      </w:r>
      <w:r>
        <w:t xml:space="preserve">olarak anılacaktır) akdedilmiştir.</w:t>
      </w:r>
    </w:p>
    <w:p>
      <w:pPr>
        <w:pStyle w:val="BodyText"/>
      </w:pPr>
      <w:r>
        <w:rPr>
          <w:b/>
        </w:rPr>
        <w:t xml:space="preserve">2. SÖZLEŞMENİN KONUSU</w:t>
      </w:r>
    </w:p>
    <w:p>
      <w:pPr>
        <w:pStyle w:val="BodyText"/>
      </w:pPr>
      <w:r>
        <w:t xml:space="preserve">İşbu Sözleşme’nin konusu, İŞ SAHİBİ’ne ait, [Tapu Bilgileri: İli, İlçesi, Mahallesi, Ada No, Parsel No] adresinde kain taşınmaz üzerinde, ekli projelerde (Mimari, Statik, Elektrik, Mekanik vb.) ve teknik şartnamede belirtilen niteliklere uygun olarak [Konut/Ticari Bina vb.] inşaatının YÜKLENİCİ tarafından</w:t>
      </w:r>
      <w:r>
        <w:t xml:space="preserve"> </w:t>
      </w:r>
      <w:r>
        <w:t xml:space="preserve">“</w:t>
      </w:r>
      <w:r>
        <w:t xml:space="preserve">anahtar teslimi</w:t>
      </w:r>
      <w:r>
        <w:t xml:space="preserve">”</w:t>
      </w:r>
      <w:r>
        <w:t xml:space="preserve"> </w:t>
      </w:r>
      <w:r>
        <w:t xml:space="preserve">esasına göre yapılması işidir.</w:t>
      </w:r>
    </w:p>
    <w:p>
      <w:pPr>
        <w:pStyle w:val="BodyText"/>
      </w:pPr>
      <w:r>
        <w:rPr>
          <w:b/>
        </w:rPr>
        <w:t xml:space="preserve">3. İŞİN KAPSAMI</w:t>
      </w:r>
    </w:p>
    <w:p>
      <w:pPr>
        <w:pStyle w:val="BodyText"/>
      </w:pPr>
      <w:r>
        <w:t xml:space="preserve">YÜKLENİCİ, Sözleşme konusu inşaatı, onaylı projelerine, fen ve sanat kurallarına, imar mevzuatına, ilgili diğer yasal düzenlemelere ve teknik şartnameye uygun olarak, gerekli tüm malzeme temini, işçilik, makine-ekipman kullanımı, şantiye kurulumu, iş güvenliği önlemleri, sigortalar, ruhsat ve izinlerin takibi (İŞ SAHİBİ adına ve hesabına) dahil olmak üzere eksiksiz ve kusursuz bir şekilde tamamlayarak İŞ SAHİBİ’ne teslim etmekle yükümlüdür.</w:t>
      </w:r>
    </w:p>
    <w:p>
      <w:pPr>
        <w:pStyle w:val="BodyText"/>
      </w:pPr>
      <w:r>
        <w:t xml:space="preserve">İşin kapsamına dahil olan başlıca iş kalemleri şunlardır (Detaylar teknik şartnamede belirtilmiştir):</w:t>
      </w:r>
      <w:r>
        <w:t xml:space="preserve"> </w:t>
      </w:r>
      <w:r>
        <w:t xml:space="preserve">* Hafriyat ve zemin iyileştirme işleri</w:t>
      </w:r>
      <w:r>
        <w:t xml:space="preserve"> </w:t>
      </w:r>
      <w:r>
        <w:t xml:space="preserve">* Temel ve bodrum kat imalatları</w:t>
      </w:r>
      <w:r>
        <w:t xml:space="preserve"> </w:t>
      </w:r>
      <w:r>
        <w:t xml:space="preserve">* Kaba inşaat işleri (Betonarme, duvar, çatı vb.)</w:t>
      </w:r>
      <w:r>
        <w:t xml:space="preserve"> </w:t>
      </w:r>
      <w:r>
        <w:t xml:space="preserve">* İnce inşaat işleri (Sıva, şap, alçı, boya, seramik, parke vb.)</w:t>
      </w:r>
      <w:r>
        <w:t xml:space="preserve"> </w:t>
      </w:r>
      <w:r>
        <w:t xml:space="preserve">* Elektrik tesisatı işleri</w:t>
      </w:r>
      <w:r>
        <w:t xml:space="preserve"> </w:t>
      </w:r>
      <w:r>
        <w:t xml:space="preserve">* Mekanik tesisat işleri (Sıhhi tesisat, ısıtma, soğutma, havalandırma vb.)</w:t>
      </w:r>
      <w:r>
        <w:t xml:space="preserve"> </w:t>
      </w:r>
      <w:r>
        <w:t xml:space="preserve">* Doğrama işleri (Kapı, pencere vb.)</w:t>
      </w:r>
      <w:r>
        <w:t xml:space="preserve"> </w:t>
      </w:r>
      <w:r>
        <w:t xml:space="preserve">* Cephe işleri</w:t>
      </w:r>
      <w:r>
        <w:t xml:space="preserve"> </w:t>
      </w:r>
      <w:r>
        <w:t xml:space="preserve">* Peyzaj ve çevre düzenleme işleri (Sözleşmede ayrıca belirtilmişse)</w:t>
      </w:r>
      <w:r>
        <w:t xml:space="preserve"> </w:t>
      </w:r>
      <w:r>
        <w:t xml:space="preserve">* İskan ruhsatı alımına esas tüm işlemlerin tamamlanması</w:t>
      </w:r>
    </w:p>
    <w:p>
      <w:pPr>
        <w:pStyle w:val="BodyText"/>
      </w:pPr>
      <w:r>
        <w:rPr>
          <w:b/>
        </w:rPr>
        <w:t xml:space="preserve">4. SÖZLEŞME BEDELİ</w:t>
      </w:r>
    </w:p>
    <w:p>
      <w:pPr>
        <w:pStyle w:val="BodyText"/>
      </w:pPr>
      <w:r>
        <w:t xml:space="preserve">İşbu Sözleşme konusu işin KDV dahil/hariç toplam anahtar teslimi götürü bedeli [Rakamla] TL ([Yazıyla] Türk Lirası)’dır. Bu bedel sabittir ve Sözleşme süresince malzeme fiyat artışları, kur farkları vb. nedenlerle artırılamaz (veya artış koşulları belirtilir).</w:t>
      </w:r>
    </w:p>
    <w:p>
      <w:pPr>
        <w:pStyle w:val="BodyText"/>
      </w:pPr>
      <w:r>
        <w:rPr>
          <w:b/>
        </w:rPr>
        <w:t xml:space="preserve">5. ÖDEME PLANI</w:t>
      </w:r>
    </w:p>
    <w:p>
      <w:pPr>
        <w:pStyle w:val="BodyText"/>
      </w:pPr>
      <w:r>
        <w:t xml:space="preserve">Sözleşme bedeli aşağıdaki plana göre YÜKLENİCİ’ye ödenecektir:</w:t>
      </w:r>
      <w:r>
        <w:t xml:space="preserve"> </w:t>
      </w:r>
      <w:r>
        <w:t xml:space="preserve">* Sözleşme imzalandığında: % [Oran] - [Tutar] TL</w:t>
      </w:r>
      <w:r>
        <w:t xml:space="preserve"> </w:t>
      </w:r>
      <w:r>
        <w:t xml:space="preserve">* Temel betonu döküldüğünde: % [Oran] - [Tutar] TL</w:t>
      </w:r>
      <w:r>
        <w:t xml:space="preserve"> </w:t>
      </w:r>
      <w:r>
        <w:t xml:space="preserve">* Kaba inşaat tamamlandığında: % [Oran] - [Tutar] TL</w:t>
      </w:r>
      <w:r>
        <w:t xml:space="preserve"> </w:t>
      </w:r>
      <w:r>
        <w:t xml:space="preserve">* Çatı kapatıldığında: % [Oran] - [Tutar] TL</w:t>
      </w:r>
      <w:r>
        <w:t xml:space="preserve"> </w:t>
      </w:r>
      <w:r>
        <w:t xml:space="preserve">* İnce işlere başlandığında: % [Oran] - [Tutar] TL</w:t>
      </w:r>
      <w:r>
        <w:t xml:space="preserve"> </w:t>
      </w:r>
      <w:r>
        <w:t xml:space="preserve">* [Diğer aşamalar]…</w:t>
      </w:r>
      <w:r>
        <w:t xml:space="preserve"> </w:t>
      </w:r>
      <w:r>
        <w:t xml:space="preserve">* Geçici Kabul yapıldığında: % [Oran] - [Tutar] TL</w:t>
      </w:r>
      <w:r>
        <w:t xml:space="preserve"> </w:t>
      </w:r>
      <w:r>
        <w:t xml:space="preserve">* Kesin Kabul yapıldığında (veya iskan alındığında): % [Oran] - [Tutar] TL</w:t>
      </w:r>
    </w:p>
    <w:p>
      <w:pPr>
        <w:pStyle w:val="BodyText"/>
      </w:pPr>
      <w:r>
        <w:t xml:space="preserve">Ödemeler, ilgili iş aşamasının tamamlandığının İŞ SAHİBİ veya yetkilendirdiği teknik müşavir tarafından onaylanmasını müteakip [Süre] gün içinde YÜKLENİCİ’nin bildireceği banka hesabına yapılacaktır.</w:t>
      </w:r>
    </w:p>
    <w:p>
      <w:pPr>
        <w:pStyle w:val="BodyText"/>
      </w:pPr>
      <w:r>
        <w:rPr>
          <w:b/>
        </w:rPr>
        <w:t xml:space="preserve">6. İŞİN SÜRESİ VE TESLİM</w:t>
      </w:r>
    </w:p>
    <w:p>
      <w:pPr>
        <w:pStyle w:val="BodyText"/>
      </w:pPr>
      <w:r>
        <w:t xml:space="preserve">İşin süresi, yer teslimi tarihinden itibaren [Süre] ( [Yazıyla] ) takvim günüdür. Yer teslimi, Sözleşme’nin imzalanmasını ve ilk ödemenin yapılmasını müteakip [Süre] gün içinde yapılacaktır. YÜKLENİCİ, işi bu süre içinde tamamlayarak geçici kabule hazır hale getirmekle yükümlüdür.</w:t>
      </w:r>
    </w:p>
    <w:p>
      <w:pPr>
        <w:pStyle w:val="BodyText"/>
      </w:pPr>
      <w:r>
        <w:t xml:space="preserve">Mücbir sebepler (deprem, sel, savaş, genel grev vb.) veya İŞ SAHİBİ’nden kaynaklanan gecikmeler (proje değişikliği talepleri, ödemelerin zamanında yapılmaması vb.) nedeniyle süre uzatımı verilebilir. Süre uzatımı talepleri yazılı olarak yapılacak ve taraflarca mutabık kalınacaktır.</w:t>
      </w:r>
    </w:p>
    <w:p>
      <w:pPr>
        <w:pStyle w:val="BodyText"/>
      </w:pPr>
      <w:r>
        <w:rPr>
          <w:b/>
        </w:rPr>
        <w:t xml:space="preserve">7. GECİKME CEZASI</w:t>
      </w:r>
    </w:p>
    <w:p>
      <w:pPr>
        <w:pStyle w:val="BodyText"/>
      </w:pPr>
      <w:r>
        <w:t xml:space="preserve">YÜKLENİCİ’nin kusurundan kaynaklanan nedenlerle işin süresinde bitirilememesi halinde, YÜKLENİCİ, gecikilen her takvim günü için Sözleşme bedelinin % [Oran] ’ı (binde/yüzde …) oranında gecikme cezasını İŞ SAHİBİ’ne ödemeyi kabul eder. Toplam ceza tutarı Sözleşme bedelinin % [Oran] ’ını geçemez.</w:t>
      </w:r>
    </w:p>
    <w:p>
      <w:pPr>
        <w:pStyle w:val="BodyText"/>
      </w:pPr>
      <w:r>
        <w:rPr>
          <w:b/>
        </w:rPr>
        <w:t xml:space="preserve">8. GARANTİ SÜRESİ</w:t>
      </w:r>
    </w:p>
    <w:p>
      <w:pPr>
        <w:pStyle w:val="BodyText"/>
      </w:pPr>
      <w:r>
        <w:t xml:space="preserve">YÜKLENİCİ tarafından yapılan işler, Geçici Kabul tarihinden itibaren [Süre] ( [Yazıyla] ) yıl süreyle YÜKLENİCİ garantisi altındadır. Bu süre içinde imalat veya malzeme kusurlarından kaynaklanan her türlü ayıp ve eksiklik, YÜKLENİCİ tarafından bedelsiz olarak giderilecektir.</w:t>
      </w:r>
    </w:p>
    <w:p>
      <w:pPr>
        <w:pStyle w:val="BodyText"/>
      </w:pPr>
      <w:r>
        <w:rPr>
          <w:b/>
        </w:rPr>
        <w:t xml:space="preserve">9. TEKNİK ŞARTNAME VE PROJELER</w:t>
      </w:r>
    </w:p>
    <w:p>
      <w:pPr>
        <w:pStyle w:val="BodyText"/>
      </w:pPr>
      <w:r>
        <w:t xml:space="preserve">İşbu Sözleşme’nin ayrılmaz ekleri olan [Tarih] onaylı mimari, statik, elektrik, mekanik projeler ve [Tarih] tarihli teknik şartname, Sözleşme’nin esasını teşkil eder. Sözleşme metni ile ekleri arasında çelişki olması halinde [Öncelik sırası belirtilir, örn: Teknik Şartname, Projeler, Sözleşme Metni].</w:t>
      </w:r>
    </w:p>
    <w:p>
      <w:pPr>
        <w:pStyle w:val="BodyText"/>
      </w:pPr>
      <w:r>
        <w:rPr>
          <w:b/>
        </w:rPr>
        <w:t xml:space="preserve">10. İŞ GÜVENLİĞİ VE SİGORTA</w:t>
      </w:r>
    </w:p>
    <w:p>
      <w:pPr>
        <w:pStyle w:val="BodyText"/>
      </w:pPr>
      <w:r>
        <w:t xml:space="preserve">YÜKLENİCİ, şantiyede iş sağlığı ve güvenliği ile ilgili tüm yasal mevzuata uymakla, gerekli önlemleri almakla ve çalışanlarının güvenliğini sağlamakla yükümlüdür. YÜKLENİCİ, işin başından sonuna kadar All Risks (Tüm Riskler) İnşaat Sigortası ve Üçüncü Şahıs Mali Mesuliyet Sigortası yaptırmak ve poliçeleri İŞ SAHİBİ’ne ibraz etmekle yükümlüdür.</w:t>
      </w:r>
    </w:p>
    <w:p>
      <w:pPr>
        <w:pStyle w:val="BodyText"/>
      </w:pPr>
      <w:r>
        <w:rPr>
          <w:b/>
        </w:rPr>
        <w:t xml:space="preserve">11. DEVİR VE TEMLİK</w:t>
      </w:r>
    </w:p>
    <w:p>
      <w:pPr>
        <w:pStyle w:val="BodyText"/>
      </w:pPr>
      <w:r>
        <w:t xml:space="preserve">YÜKLENİCİ, İŞ SAHİBİ’nin yazılı onayı olmaksızın işbu Sözleşme konusu işi veya Sözleşme’den doğan hak ve yükümlülüklerini kısmen veya tamamen başkasına devir ve temlik edemez.</w:t>
      </w:r>
    </w:p>
    <w:p>
      <w:pPr>
        <w:pStyle w:val="BodyText"/>
      </w:pPr>
      <w:r>
        <w:rPr>
          <w:b/>
        </w:rPr>
        <w:t xml:space="preserve">12. ANLAŞMAZLIKLARIN ÇÖZÜMÜ</w:t>
      </w:r>
    </w:p>
    <w:p>
      <w:pPr>
        <w:pStyle w:val="BodyText"/>
      </w:pPr>
      <w:r>
        <w:t xml:space="preserve">İşbu Sözleşme’nin uygulanmasından doğabilecek her türlü anlaşmazlığın çözümünde öncelikle taraflar arasında iyi niyetli görüşmeler esastır. Anlaşmaya varılamaması halinde [Şehir] Mahkemeleri ve İcra Daireleri yetkilidir.</w:t>
      </w:r>
    </w:p>
    <w:p>
      <w:pPr>
        <w:pStyle w:val="BodyText"/>
      </w:pPr>
      <w:r>
        <w:rPr>
          <w:b/>
        </w:rPr>
        <w:t xml:space="preserve">13. TEBLİGAT ADRESLERİ</w:t>
      </w:r>
    </w:p>
    <w:p>
      <w:pPr>
        <w:pStyle w:val="BodyText"/>
      </w:pPr>
      <w:r>
        <w:t xml:space="preserve">Tarafların yukarıda belirtilen adresleri yasal tebligat adresleri olup, adres değişiklikleri diğer tarafa yazılı olarak bildirilmediği sürece bu adreslere yapılacak tebligatlar geçerli sayılacaktır.</w:t>
      </w:r>
    </w:p>
    <w:p>
      <w:pPr>
        <w:pStyle w:val="BodyText"/>
      </w:pPr>
      <w:r>
        <w:rPr>
          <w:b/>
        </w:rPr>
        <w:t xml:space="preserve">14. SÖZLEŞMENİN İMZASI VE YÜRÜRLÜK</w:t>
      </w:r>
    </w:p>
    <w:p>
      <w:pPr>
        <w:pStyle w:val="BodyText"/>
      </w:pPr>
      <w:r>
        <w:t xml:space="preserve">İşbu Sözleşme …/…/… tarihinde iki nüsha olarak tanzim edilmiş ve taraflarca okunarak imzalanmış olup, imza tarihinde yürürlüğe girer.</w:t>
      </w:r>
    </w:p>
    <w:p>
      <w:pPr>
        <w:pStyle w:val="BodyText"/>
      </w:pPr>
      <w:r>
        <w:rPr>
          <w:b/>
        </w:rPr>
        <w:t xml:space="preserve">İŞ SAHİBİ</w:t>
      </w:r>
    </w:p>
    <w:p>
      <w:pPr>
        <w:pStyle w:val="BodyText"/>
      </w:pPr>
      <w:r>
        <w:t xml:space="preserve">[Adı Soyadı/Unvanı]</w:t>
      </w:r>
      <w:r>
        <w:t xml:space="preserve"> </w:t>
      </w:r>
      <w:r>
        <w:t xml:space="preserve">[İmza]</w:t>
      </w:r>
    </w:p>
    <w:p>
      <w:pPr>
        <w:pStyle w:val="BodyText"/>
      </w:pPr>
      <w:r>
        <w:rPr>
          <w:b/>
        </w:rPr>
        <w:t xml:space="preserve">YÜKLENİCİ</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EKLER:</w:t>
      </w:r>
      <w:r>
        <w:t xml:space="preserve"> </w:t>
      </w:r>
      <w:r>
        <w:t xml:space="preserve">1. Onaylı Projeler (Mimari, Statik, Elektrik, Mekanik vb.)</w:t>
      </w:r>
      <w:r>
        <w:t xml:space="preserve"> </w:t>
      </w:r>
      <w:r>
        <w:t xml:space="preserve">2. Teknik Şartname</w:t>
      </w:r>
      <w:r>
        <w:t xml:space="preserve"> </w:t>
      </w:r>
      <w:r>
        <w:t xml:space="preserve">3. [Varsa Diğer Belgeler: Vaziyet Planı, Zemin Etüt Raporu vb.]</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sözleşme taslağıdır. Her inşaat projesi kendine özgü koşullar içerir ve bu taslak metin, projenizin özel gereksinimlerini tam olarak karşılamayabilir. İşbu taslak sözleşme metni, hukuki tavsiye niteliği taşımaz. Bu sözleşmeyi veya benzer bir sözleşmeyi imzalamadan önce, güncel yasal mevzuata hakim bir avukata danışmanız ve sözleşmeyi kendi özel durumunuza göre uyarlatmanız kesinlikle tavsiye edilir.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2025-05-05T20:38:32Z</dcterms:created>
  <dcterms:modified xsi:type="dcterms:W3CDTF">2025-05-05T20:38:32Z</dcterms:modified>
</cp:coreProperties>
</file>

<file path=docProps/custom.xml><?xml version="1.0" encoding="utf-8"?>
<Properties xmlns="http://schemas.openxmlformats.org/officeDocument/2006/custom-properties" xmlns:vt="http://schemas.openxmlformats.org/officeDocument/2006/docPropsVTypes"/>
</file>